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004B0D" w:rsidRPr="00780050" w:rsidRDefault="00004B0D" w:rsidP="004028A0">
      <w:pPr>
        <w:spacing w:after="0" w:line="480" w:lineRule="auto"/>
        <w:jc w:val="center"/>
        <w:rPr>
          <w:rFonts w:ascii="Times New Roman" w:hAnsi="Times New Roman" w:cs="Times New Roman"/>
          <w:b/>
          <w:sz w:val="24"/>
          <w:szCs w:val="24"/>
        </w:rPr>
      </w:pPr>
      <w:r w:rsidRPr="00780050">
        <w:rPr>
          <w:rFonts w:ascii="Times New Roman" w:hAnsi="Times New Roman" w:cs="Times New Roman"/>
          <w:b/>
          <w:sz w:val="24"/>
          <w:szCs w:val="24"/>
        </w:rPr>
        <w:t>Reading and Writing</w:t>
      </w: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4028A0" w:rsidRPr="00780050" w:rsidRDefault="004028A0" w:rsidP="004028A0">
      <w:pPr>
        <w:spacing w:after="0" w:line="480" w:lineRule="auto"/>
        <w:jc w:val="center"/>
        <w:rPr>
          <w:rFonts w:ascii="Times New Roman" w:hAnsi="Times New Roman" w:cs="Times New Roman"/>
          <w:b/>
          <w:sz w:val="24"/>
          <w:szCs w:val="24"/>
        </w:rPr>
      </w:pPr>
    </w:p>
    <w:p w:rsidR="00004B0D" w:rsidRPr="00780050" w:rsidRDefault="00004B0D" w:rsidP="004028A0">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Student’s Name</w:t>
      </w:r>
      <w:r w:rsidRPr="00780050">
        <w:rPr>
          <w:rFonts w:ascii="Times New Roman" w:hAnsi="Times New Roman" w:cs="Times New Roman"/>
          <w:sz w:val="24"/>
          <w:szCs w:val="24"/>
        </w:rPr>
        <w:br/>
        <w:t>Department, University</w:t>
      </w:r>
      <w:r w:rsidRPr="00780050">
        <w:rPr>
          <w:rFonts w:ascii="Times New Roman" w:hAnsi="Times New Roman" w:cs="Times New Roman"/>
          <w:sz w:val="24"/>
          <w:szCs w:val="24"/>
        </w:rPr>
        <w:br/>
        <w:t>Course Number and Name</w:t>
      </w:r>
      <w:r w:rsidRPr="00780050">
        <w:rPr>
          <w:rFonts w:ascii="Times New Roman" w:hAnsi="Times New Roman" w:cs="Times New Roman"/>
          <w:sz w:val="24"/>
          <w:szCs w:val="24"/>
        </w:rPr>
        <w:br/>
        <w:t>Instructor’s Name</w:t>
      </w:r>
      <w:r w:rsidRPr="00780050">
        <w:rPr>
          <w:rFonts w:ascii="Times New Roman" w:hAnsi="Times New Roman" w:cs="Times New Roman"/>
          <w:sz w:val="24"/>
          <w:szCs w:val="24"/>
        </w:rPr>
        <w:br/>
        <w:t>Date</w:t>
      </w: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p>
    <w:p w:rsidR="00780050" w:rsidRPr="00780050" w:rsidRDefault="00780050" w:rsidP="00780050">
      <w:pPr>
        <w:spacing w:after="0" w:line="480" w:lineRule="auto"/>
        <w:jc w:val="both"/>
        <w:rPr>
          <w:rFonts w:ascii="Times New Roman" w:eastAsia="Times New Roman" w:hAnsi="Times New Roman" w:cs="Times New Roman"/>
          <w:color w:val="0E101A"/>
          <w:sz w:val="24"/>
          <w:szCs w:val="24"/>
        </w:rPr>
      </w:pPr>
      <w:r w:rsidRPr="00780050">
        <w:rPr>
          <w:rFonts w:ascii="Times New Roman" w:hAnsi="Times New Roman" w:cs="Times New Roman"/>
          <w:b/>
          <w:color w:val="1D1D1D"/>
          <w:sz w:val="24"/>
          <w:szCs w:val="24"/>
          <w:shd w:val="clear" w:color="auto" w:fill="FFFFFF"/>
        </w:rPr>
        <w:lastRenderedPageBreak/>
        <w:t>1. How</w:t>
      </w:r>
      <w:r w:rsidRPr="00780050">
        <w:rPr>
          <w:rFonts w:ascii="Times New Roman" w:hAnsi="Times New Roman" w:cs="Times New Roman"/>
          <w:b/>
          <w:color w:val="1D1D1D"/>
          <w:sz w:val="24"/>
          <w:szCs w:val="24"/>
          <w:shd w:val="clear" w:color="auto" w:fill="FFFFFF"/>
        </w:rPr>
        <w:t xml:space="preserve"> will you foster the reading writing connection in your classroom? Be sure to discuss examples that best meet the needs for your selected grade level.</w:t>
      </w:r>
    </w:p>
    <w:p w:rsidR="00780050" w:rsidRPr="00780050" w:rsidRDefault="004028A0" w:rsidP="0078005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Education plays a key role in our lives as humans and it has always been regarded as one of the greatest inheritances that a parent that handover to a child or children. Education entails listening, reading, and writing, all these three aspects go hand in hand to ensure that a student is imparted with knowledge. Teachers play a crucial role in facilitating education by guiding the students in the classrooms. Through teaching, teachers are always required to foster a connection between reading and writing in the classroom. The success of the connection usually helps children to retain the information learned and deepen further their understanding, and inspires creativity (Chandler, 2017). To understand what reading is, writing is usually critical. The teacher should always encourage the students to write what they are reading and read them afterward while trying to understand the intended meaning especially if it is a vocabulary. Besides the many techniques of bridging reading and writing in the classroom, the teacher can also act as a bridge whereby he or she may decide to shove the book away and interact with the students by just reading and writing and vice versa especially if it’s among the grade, four students.</w:t>
      </w: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Conversation and group discussions usually dominate the four-grade classroom and they are usually critical in linking reading and writing. Studies have indicated that this act normally spurs greater retention and understanding among children. Thus, as a teacher, I would incorporate the group discussion through modeling first. The shared idea in the discussion would be practiced for deeper understanding thus giving the students the initiative of being in control. To spur different ideas, the students would be allowed to answer the specific question concerning reading and further be paired with those with conflicting opinions. This would generate a debate that may lead to the students understanding deeper what they read.</w:t>
      </w:r>
    </w:p>
    <w:p w:rsidR="00780050" w:rsidRPr="00780050" w:rsidRDefault="00780050" w:rsidP="004028A0">
      <w:pPr>
        <w:spacing w:after="0" w:line="480" w:lineRule="auto"/>
        <w:ind w:firstLine="720"/>
        <w:jc w:val="both"/>
        <w:rPr>
          <w:rFonts w:ascii="Times New Roman" w:eastAsia="Times New Roman" w:hAnsi="Times New Roman" w:cs="Times New Roman"/>
          <w:color w:val="0E101A"/>
          <w:sz w:val="24"/>
          <w:szCs w:val="24"/>
        </w:rPr>
      </w:pPr>
    </w:p>
    <w:p w:rsidR="00780050" w:rsidRPr="00780050" w:rsidRDefault="00780050" w:rsidP="00780050">
      <w:pPr>
        <w:spacing w:after="0" w:line="480" w:lineRule="auto"/>
        <w:jc w:val="both"/>
        <w:rPr>
          <w:rFonts w:ascii="Times New Roman" w:eastAsia="Times New Roman" w:hAnsi="Times New Roman" w:cs="Times New Roman"/>
          <w:b/>
          <w:color w:val="0E101A"/>
          <w:sz w:val="24"/>
          <w:szCs w:val="24"/>
        </w:rPr>
      </w:pPr>
      <w:r w:rsidRPr="00780050">
        <w:rPr>
          <w:rFonts w:ascii="Times New Roman" w:eastAsia="Times New Roman" w:hAnsi="Times New Roman" w:cs="Times New Roman"/>
          <w:b/>
          <w:color w:val="0E101A"/>
          <w:sz w:val="24"/>
          <w:szCs w:val="24"/>
        </w:rPr>
        <w:t xml:space="preserve">2. </w:t>
      </w:r>
      <w:r w:rsidRPr="00780050">
        <w:rPr>
          <w:rFonts w:ascii="Times New Roman" w:hAnsi="Times New Roman" w:cs="Times New Roman"/>
          <w:b/>
          <w:color w:val="1D1D1D"/>
          <w:sz w:val="24"/>
          <w:szCs w:val="24"/>
          <w:shd w:val="clear" w:color="auto" w:fill="FFFFFF"/>
        </w:rPr>
        <w:t>How will you provide opportunities for choice and differentiated instruction? What stuck out in the course textbook that would work best for your grade level? Support your answers with examples.</w:t>
      </w: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Concerning the provision of opportunities for choice and differentiated instruction, it all lies in the understanding that students possess different capabilities and are always in need of the teacher’s support. Besides, understanding that the students need options during writing is also critical. Teachers need to make learning meaningful to the students by giving them the opportunity of showcasing what they know with the option of what best suits them. For the fourth graders, choice boards would be a better consideration. The program will also consider the slow thinkers and rich thinkers who may also need to be challenged more often. Making them engage in challenging tasks always sharpens their skills and improves their creativity. Incorporating these aspects will help make the students understand more and always be excited about reading and writing.</w:t>
      </w:r>
    </w:p>
    <w:p w:rsidR="004028A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 xml:space="preserve">What stuck out in the course textbook that would work best for me as a grade four level teacher would be educating the students on a menu of options on ways to respond to </w:t>
      </w:r>
      <w:proofErr w:type="gramStart"/>
      <w:r w:rsidRPr="00780050">
        <w:rPr>
          <w:rFonts w:ascii="Times New Roman" w:eastAsia="Times New Roman" w:hAnsi="Times New Roman" w:cs="Times New Roman"/>
          <w:color w:val="0E101A"/>
          <w:sz w:val="24"/>
          <w:szCs w:val="24"/>
        </w:rPr>
        <w:t>text.</w:t>
      </w:r>
      <w:proofErr w:type="gramEnd"/>
      <w:r w:rsidRPr="00780050">
        <w:rPr>
          <w:rFonts w:ascii="Times New Roman" w:eastAsia="Times New Roman" w:hAnsi="Times New Roman" w:cs="Times New Roman"/>
          <w:color w:val="0E101A"/>
          <w:sz w:val="24"/>
          <w:szCs w:val="24"/>
        </w:rPr>
        <w:t xml:space="preserve"> The menu option is very much viable while reading a novel or longer independent reading. Other options could be a record of video presentation, map creation from the book location, picture or image creating and interviewing another student on certain characters, literal works, and theme on a book.</w:t>
      </w:r>
    </w:p>
    <w:p w:rsidR="00780050" w:rsidRPr="00780050" w:rsidRDefault="00780050" w:rsidP="00780050">
      <w:pPr>
        <w:spacing w:after="0" w:line="480" w:lineRule="auto"/>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3.</w:t>
      </w:r>
      <w:r w:rsidRPr="00780050">
        <w:rPr>
          <w:rFonts w:ascii="Times New Roman" w:hAnsi="Times New Roman" w:cs="Times New Roman"/>
          <w:b/>
          <w:color w:val="1D1D1D"/>
          <w:sz w:val="24"/>
          <w:szCs w:val="24"/>
          <w:shd w:val="clear" w:color="auto" w:fill="FFFFFF"/>
        </w:rPr>
        <w:t xml:space="preserve"> </w:t>
      </w:r>
      <w:r w:rsidRPr="00780050">
        <w:rPr>
          <w:rFonts w:ascii="Times New Roman" w:hAnsi="Times New Roman" w:cs="Times New Roman"/>
          <w:b/>
          <w:color w:val="1D1D1D"/>
          <w:sz w:val="24"/>
          <w:szCs w:val="24"/>
          <w:shd w:val="clear" w:color="auto" w:fill="FFFFFF"/>
        </w:rPr>
        <w:t xml:space="preserve">What is an area you want to learn more about? What specific practices do you feel you need more information on in regards to teaching students the reading/writing connection </w:t>
      </w:r>
      <w:r w:rsidRPr="00780050">
        <w:rPr>
          <w:rFonts w:ascii="Times New Roman" w:hAnsi="Times New Roman" w:cs="Times New Roman"/>
          <w:b/>
          <w:color w:val="1D1D1D"/>
          <w:sz w:val="24"/>
          <w:szCs w:val="24"/>
          <w:shd w:val="clear" w:color="auto" w:fill="FFFFFF"/>
        </w:rPr>
        <w:lastRenderedPageBreak/>
        <w:t>and providing choice? Create a plan that would allow you to grow and gain more knowledge in your chosen area.</w:t>
      </w:r>
    </w:p>
    <w:p w:rsidR="004028A0" w:rsidRPr="00780050" w:rsidRDefault="004028A0" w:rsidP="004028A0">
      <w:pPr>
        <w:spacing w:after="0" w:line="480" w:lineRule="auto"/>
        <w:ind w:firstLine="36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The area that I would want to learn more about is how to establish classroom expectations on note-taking. Many students always prefer reading and internalizing the knowledge without having to write. To them writing is always boring and time-consuming but they fail to understand that writing while reading increases the chances of one understanding something better. As such, there is the need for the students to be taught how to do note-taking and make it fun. Some of the steps that I would take to encourage the student value note taking include:</w:t>
      </w:r>
    </w:p>
    <w:p w:rsidR="004028A0" w:rsidRPr="00780050" w:rsidRDefault="004028A0" w:rsidP="004028A0">
      <w:pPr>
        <w:numPr>
          <w:ilvl w:val="0"/>
          <w:numId w:val="4"/>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Liaise with other teachers on how they encourage the students to do note-taking</w:t>
      </w:r>
    </w:p>
    <w:p w:rsidR="004028A0" w:rsidRPr="00780050" w:rsidRDefault="004028A0" w:rsidP="004028A0">
      <w:pPr>
        <w:numPr>
          <w:ilvl w:val="0"/>
          <w:numId w:val="4"/>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Create a list of different note-taking types and their significance and ask the student which one they prefer.</w:t>
      </w:r>
    </w:p>
    <w:p w:rsidR="004028A0" w:rsidRPr="00780050" w:rsidRDefault="004028A0" w:rsidP="004028A0">
      <w:pPr>
        <w:numPr>
          <w:ilvl w:val="0"/>
          <w:numId w:val="4"/>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Create a step-by-step process of initiating the students into note-taking and create opportunities to practice it.</w:t>
      </w:r>
    </w:p>
    <w:p w:rsidR="004028A0" w:rsidRPr="00780050" w:rsidRDefault="004028A0" w:rsidP="004028A0">
      <w:pPr>
        <w:spacing w:after="0" w:line="480" w:lineRule="auto"/>
        <w:jc w:val="both"/>
        <w:rPr>
          <w:rFonts w:ascii="Times New Roman" w:eastAsia="Times New Roman" w:hAnsi="Times New Roman" w:cs="Times New Roman"/>
          <w:b/>
          <w:color w:val="0E101A"/>
          <w:sz w:val="24"/>
          <w:szCs w:val="24"/>
        </w:rPr>
      </w:pPr>
      <w:r w:rsidRPr="00780050">
        <w:rPr>
          <w:rFonts w:ascii="Times New Roman" w:eastAsia="Times New Roman" w:hAnsi="Times New Roman" w:cs="Times New Roman"/>
          <w:b/>
          <w:color w:val="0E101A"/>
          <w:sz w:val="24"/>
          <w:szCs w:val="24"/>
        </w:rPr>
        <w:t>Part 2</w:t>
      </w:r>
    </w:p>
    <w:p w:rsidR="00780050" w:rsidRPr="00780050" w:rsidRDefault="00780050" w:rsidP="00780050">
      <w:pPr>
        <w:pStyle w:val="ListParagraph"/>
        <w:numPr>
          <w:ilvl w:val="0"/>
          <w:numId w:val="8"/>
        </w:numPr>
        <w:spacing w:after="0" w:line="480" w:lineRule="auto"/>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Choose one of the approaches from the course text (mini-lesson, collaborative workshop lesson, or collaborative read-aloud) and plan a lesson using one of the approaches.</w:t>
      </w:r>
    </w:p>
    <w:p w:rsidR="00780050" w:rsidRPr="00780050" w:rsidRDefault="004028A0" w:rsidP="004028A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 xml:space="preserve">Collaborative workshop lessons would be my choice of approach. The approach is all about sharing ideas through discussion. Based on that fact, I would instruct the students to read some articles and when we meet, I will divide them into different groups where they share their thoughts of different aspects of literature that they came across during the reading and how they were used. </w:t>
      </w:r>
    </w:p>
    <w:p w:rsidR="00780050" w:rsidRPr="00780050" w:rsidRDefault="00780050" w:rsidP="00780050">
      <w:pPr>
        <w:pStyle w:val="ListParagraph"/>
        <w:numPr>
          <w:ilvl w:val="0"/>
          <w:numId w:val="8"/>
        </w:numPr>
        <w:spacing w:after="0" w:line="480" w:lineRule="auto"/>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Make sure to choose a short, complex text and explain your reasons for choosing it.</w:t>
      </w:r>
    </w:p>
    <w:p w:rsidR="004028A0" w:rsidRPr="00780050" w:rsidRDefault="00780050" w:rsidP="004028A0">
      <w:pPr>
        <w:spacing w:after="0" w:line="480" w:lineRule="auto"/>
        <w:ind w:firstLine="72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lastRenderedPageBreak/>
        <w:t xml:space="preserve">The approach </w:t>
      </w:r>
      <w:r w:rsidR="004028A0" w:rsidRPr="00780050">
        <w:rPr>
          <w:rFonts w:ascii="Times New Roman" w:eastAsia="Times New Roman" w:hAnsi="Times New Roman" w:cs="Times New Roman"/>
          <w:color w:val="0E101A"/>
          <w:sz w:val="24"/>
          <w:szCs w:val="24"/>
        </w:rPr>
        <w:t>facilitates an avenue for collaboration that may help enlarge the knowledge of the students. Students possess different capabilities and through this approach, a student can easily get the opportunity of exposure to different ideas that may rekindle his or her ideas, it inspires confidence.</w:t>
      </w:r>
    </w:p>
    <w:p w:rsidR="00780050" w:rsidRPr="00780050" w:rsidRDefault="00780050" w:rsidP="00780050">
      <w:pPr>
        <w:pStyle w:val="ListParagraph"/>
        <w:numPr>
          <w:ilvl w:val="0"/>
          <w:numId w:val="8"/>
        </w:numPr>
        <w:spacing w:after="0" w:line="480" w:lineRule="auto"/>
        <w:ind w:left="284"/>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What strategies/teaching points will this help you focus on or lead students to focus on if they are guiding the lesson as in the collaborative approaches?</w:t>
      </w:r>
    </w:p>
    <w:p w:rsidR="004028A0" w:rsidRPr="00780050" w:rsidRDefault="004028A0" w:rsidP="004028A0">
      <w:p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Strategies that will help me focus on or lead students to focus on if guiding the lesson as in the collaborative approaches include:</w:t>
      </w:r>
    </w:p>
    <w:p w:rsidR="004028A0" w:rsidRPr="00780050" w:rsidRDefault="004028A0" w:rsidP="004028A0">
      <w:pPr>
        <w:numPr>
          <w:ilvl w:val="0"/>
          <w:numId w:val="5"/>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Making sure each group is a mixture of students with different capabilities</w:t>
      </w:r>
    </w:p>
    <w:p w:rsidR="004028A0" w:rsidRPr="00780050" w:rsidRDefault="004028A0" w:rsidP="004028A0">
      <w:pPr>
        <w:numPr>
          <w:ilvl w:val="0"/>
          <w:numId w:val="5"/>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Provide the students with ample time to discuss their thoughts.</w:t>
      </w:r>
    </w:p>
    <w:p w:rsidR="00780050" w:rsidRPr="00780050" w:rsidRDefault="004028A0" w:rsidP="00780050">
      <w:pPr>
        <w:numPr>
          <w:ilvl w:val="0"/>
          <w:numId w:val="5"/>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After the collaborative discussion, each group should present a point to the class and be asked questions.</w:t>
      </w:r>
    </w:p>
    <w:p w:rsidR="00780050" w:rsidRPr="00780050" w:rsidRDefault="00780050" w:rsidP="00780050">
      <w:pPr>
        <w:pStyle w:val="ListParagraph"/>
        <w:numPr>
          <w:ilvl w:val="0"/>
          <w:numId w:val="5"/>
        </w:numPr>
        <w:tabs>
          <w:tab w:val="clear" w:pos="786"/>
        </w:tabs>
        <w:spacing w:after="0" w:line="480" w:lineRule="auto"/>
        <w:ind w:left="284" w:hanging="284"/>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Provide a learning target that is aligned to state standards for your grade level.</w:t>
      </w:r>
    </w:p>
    <w:p w:rsidR="004028A0" w:rsidRPr="00780050" w:rsidRDefault="004028A0" w:rsidP="004028A0">
      <w:p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The learning target aligned to the state standards of my grade level include:</w:t>
      </w:r>
    </w:p>
    <w:p w:rsidR="004028A0" w:rsidRPr="00780050" w:rsidRDefault="004028A0" w:rsidP="004028A0">
      <w:pPr>
        <w:numPr>
          <w:ilvl w:val="0"/>
          <w:numId w:val="6"/>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Getting the students to love note-taking</w:t>
      </w:r>
      <w:bookmarkStart w:id="0" w:name="_GoBack"/>
      <w:bookmarkEnd w:id="0"/>
    </w:p>
    <w:p w:rsidR="004028A0" w:rsidRPr="00780050" w:rsidRDefault="004028A0" w:rsidP="004028A0">
      <w:pPr>
        <w:numPr>
          <w:ilvl w:val="0"/>
          <w:numId w:val="6"/>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Getting them to appreciate group discussion</w:t>
      </w:r>
    </w:p>
    <w:p w:rsidR="004028A0" w:rsidRPr="00780050" w:rsidRDefault="00780050" w:rsidP="004028A0">
      <w:pPr>
        <w:numPr>
          <w:ilvl w:val="0"/>
          <w:numId w:val="6"/>
        </w:numPr>
        <w:spacing w:after="0" w:line="480" w:lineRule="auto"/>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Inspire them to be creative</w:t>
      </w:r>
    </w:p>
    <w:p w:rsidR="00780050" w:rsidRPr="00780050" w:rsidRDefault="00780050" w:rsidP="00780050">
      <w:pPr>
        <w:spacing w:after="0" w:line="480" w:lineRule="auto"/>
        <w:jc w:val="both"/>
        <w:rPr>
          <w:rFonts w:ascii="Times New Roman" w:eastAsia="Times New Roman" w:hAnsi="Times New Roman" w:cs="Times New Roman"/>
          <w:b/>
          <w:color w:val="0E101A"/>
          <w:sz w:val="24"/>
          <w:szCs w:val="24"/>
        </w:rPr>
      </w:pPr>
      <w:r w:rsidRPr="00780050">
        <w:rPr>
          <w:rFonts w:ascii="Times New Roman" w:hAnsi="Times New Roman" w:cs="Times New Roman"/>
          <w:b/>
          <w:color w:val="1D1D1D"/>
          <w:sz w:val="24"/>
          <w:szCs w:val="24"/>
          <w:shd w:val="clear" w:color="auto" w:fill="FFFFFF"/>
        </w:rPr>
        <w:t>5. Synthesize the textbook reading: How do you envision using strategic groupings in your classroom to enhance learning?</w:t>
      </w:r>
      <w:r w:rsidRPr="00780050">
        <w:rPr>
          <w:rFonts w:ascii="Times New Roman" w:hAnsi="Times New Roman" w:cs="Times New Roman"/>
          <w:b/>
          <w:color w:val="222222"/>
          <w:sz w:val="24"/>
          <w:szCs w:val="24"/>
          <w:shd w:val="clear" w:color="auto" w:fill="FFFFFF"/>
        </w:rPr>
        <w:t> </w:t>
      </w:r>
    </w:p>
    <w:p w:rsidR="004028A0" w:rsidRPr="00780050" w:rsidRDefault="004028A0" w:rsidP="004028A0">
      <w:pPr>
        <w:spacing w:after="0" w:line="480" w:lineRule="auto"/>
        <w:ind w:firstLine="360"/>
        <w:jc w:val="both"/>
        <w:rPr>
          <w:rFonts w:ascii="Times New Roman" w:eastAsia="Times New Roman" w:hAnsi="Times New Roman" w:cs="Times New Roman"/>
          <w:color w:val="0E101A"/>
          <w:sz w:val="24"/>
          <w:szCs w:val="24"/>
        </w:rPr>
      </w:pPr>
      <w:r w:rsidRPr="00780050">
        <w:rPr>
          <w:rFonts w:ascii="Times New Roman" w:eastAsia="Times New Roman" w:hAnsi="Times New Roman" w:cs="Times New Roman"/>
          <w:color w:val="0E101A"/>
          <w:sz w:val="24"/>
          <w:szCs w:val="24"/>
        </w:rPr>
        <w:t>Using strategic groupings in my classroom to enhance learning would be helpful. These groupings will inspire collaboration that would in turn spur creativity. It will nurture a learning environment where teachers and students mingle freely and are open to ask anything and enable the connection between reading and writing.</w:t>
      </w:r>
    </w:p>
    <w:p w:rsidR="00004B0D" w:rsidRPr="00780050" w:rsidRDefault="00004B0D" w:rsidP="004028A0">
      <w:pPr>
        <w:spacing w:after="0" w:line="480" w:lineRule="auto"/>
        <w:jc w:val="both"/>
        <w:rPr>
          <w:rFonts w:ascii="Times New Roman" w:hAnsi="Times New Roman" w:cs="Times New Roman"/>
          <w:sz w:val="24"/>
          <w:szCs w:val="24"/>
        </w:rPr>
      </w:pPr>
    </w:p>
    <w:sectPr w:rsidR="00004B0D" w:rsidRPr="0078005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4FC" w:rsidRDefault="000C54FC" w:rsidP="00004B0D">
      <w:pPr>
        <w:spacing w:after="0" w:line="240" w:lineRule="auto"/>
      </w:pPr>
      <w:r>
        <w:separator/>
      </w:r>
    </w:p>
  </w:endnote>
  <w:endnote w:type="continuationSeparator" w:id="0">
    <w:p w:rsidR="000C54FC" w:rsidRDefault="000C54FC" w:rsidP="00004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4FC" w:rsidRDefault="000C54FC" w:rsidP="00004B0D">
      <w:pPr>
        <w:spacing w:after="0" w:line="240" w:lineRule="auto"/>
      </w:pPr>
      <w:r>
        <w:separator/>
      </w:r>
    </w:p>
  </w:footnote>
  <w:footnote w:type="continuationSeparator" w:id="0">
    <w:p w:rsidR="000C54FC" w:rsidRDefault="000C54FC" w:rsidP="00004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310054"/>
      <w:docPartObj>
        <w:docPartGallery w:val="Page Numbers (Top of Page)"/>
        <w:docPartUnique/>
      </w:docPartObj>
    </w:sdtPr>
    <w:sdtEndPr>
      <w:rPr>
        <w:noProof/>
      </w:rPr>
    </w:sdtEndPr>
    <w:sdtContent>
      <w:p w:rsidR="00004B0D" w:rsidRDefault="00004B0D">
        <w:pPr>
          <w:pStyle w:val="Header"/>
          <w:jc w:val="right"/>
        </w:pPr>
        <w:r>
          <w:fldChar w:fldCharType="begin"/>
        </w:r>
        <w:r>
          <w:instrText xml:space="preserve"> PAGE   \* MERGEFORMAT </w:instrText>
        </w:r>
        <w:r>
          <w:fldChar w:fldCharType="separate"/>
        </w:r>
        <w:r w:rsidR="00780050">
          <w:rPr>
            <w:noProof/>
          </w:rPr>
          <w:t>6</w:t>
        </w:r>
        <w:r>
          <w:rPr>
            <w:noProof/>
          </w:rPr>
          <w:fldChar w:fldCharType="end"/>
        </w:r>
      </w:p>
    </w:sdtContent>
  </w:sdt>
  <w:p w:rsidR="00004B0D" w:rsidRDefault="00004B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40E03"/>
    <w:multiLevelType w:val="hybridMultilevel"/>
    <w:tmpl w:val="0714FE3A"/>
    <w:lvl w:ilvl="0" w:tplc="611AA0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3D4973"/>
    <w:multiLevelType w:val="hybridMultilevel"/>
    <w:tmpl w:val="027211E2"/>
    <w:lvl w:ilvl="0" w:tplc="C2A01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576E6"/>
    <w:multiLevelType w:val="hybridMultilevel"/>
    <w:tmpl w:val="D82C9284"/>
    <w:lvl w:ilvl="0" w:tplc="B1767F94">
      <w:start w:val="1"/>
      <w:numFmt w:val="decimal"/>
      <w:lvlText w:val="%1."/>
      <w:lvlJc w:val="left"/>
      <w:pPr>
        <w:ind w:left="720" w:hanging="360"/>
      </w:pPr>
      <w:rPr>
        <w:rFonts w:ascii="Helvetica" w:eastAsiaTheme="minorHAnsi" w:hAnsi="Helvetica" w:cs="Helvetica" w:hint="default"/>
        <w:color w:val="1D1D1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1C3099"/>
    <w:multiLevelType w:val="multilevel"/>
    <w:tmpl w:val="29FC1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DE3256"/>
    <w:multiLevelType w:val="multilevel"/>
    <w:tmpl w:val="B70C0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931D20"/>
    <w:multiLevelType w:val="hybridMultilevel"/>
    <w:tmpl w:val="BF584A96"/>
    <w:lvl w:ilvl="0" w:tplc="0148960C">
      <w:start w:val="1"/>
      <w:numFmt w:val="decimal"/>
      <w:lvlText w:val="%1."/>
      <w:lvlJc w:val="left"/>
      <w:pPr>
        <w:ind w:left="720" w:hanging="360"/>
      </w:pPr>
      <w:rPr>
        <w:rFonts w:ascii="Helvetica" w:eastAsiaTheme="minorHAnsi" w:hAnsi="Helvetica" w:cs="Helvetica" w:hint="default"/>
        <w:color w:val="1D1D1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B23257"/>
    <w:multiLevelType w:val="multilevel"/>
    <w:tmpl w:val="DD00C4E2"/>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265008"/>
    <w:multiLevelType w:val="hybridMultilevel"/>
    <w:tmpl w:val="C19060F2"/>
    <w:lvl w:ilvl="0" w:tplc="25BE5E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3"/>
  </w:num>
  <w:num w:numId="5">
    <w:abstractNumId w:val="6"/>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1DE"/>
    <w:rsid w:val="00004B0D"/>
    <w:rsid w:val="000C54FC"/>
    <w:rsid w:val="00273D64"/>
    <w:rsid w:val="002744E4"/>
    <w:rsid w:val="002D5131"/>
    <w:rsid w:val="003B2537"/>
    <w:rsid w:val="004028A0"/>
    <w:rsid w:val="007100D1"/>
    <w:rsid w:val="00780050"/>
    <w:rsid w:val="00864BAF"/>
    <w:rsid w:val="008D7E95"/>
    <w:rsid w:val="00974478"/>
    <w:rsid w:val="00A70B57"/>
    <w:rsid w:val="00D827FB"/>
    <w:rsid w:val="00DD313A"/>
    <w:rsid w:val="00E870E8"/>
    <w:rsid w:val="00EC5B13"/>
    <w:rsid w:val="00F161DE"/>
    <w:rsid w:val="00FB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B10BF-A0A4-4BF8-90C7-E0A8C65E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4E4"/>
    <w:pPr>
      <w:ind w:left="720"/>
      <w:contextualSpacing/>
    </w:pPr>
  </w:style>
  <w:style w:type="paragraph" w:styleId="Header">
    <w:name w:val="header"/>
    <w:basedOn w:val="Normal"/>
    <w:link w:val="HeaderChar"/>
    <w:uiPriority w:val="99"/>
    <w:unhideWhenUsed/>
    <w:rsid w:val="00004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B0D"/>
  </w:style>
  <w:style w:type="paragraph" w:styleId="Footer">
    <w:name w:val="footer"/>
    <w:basedOn w:val="Normal"/>
    <w:link w:val="FooterChar"/>
    <w:uiPriority w:val="99"/>
    <w:unhideWhenUsed/>
    <w:rsid w:val="00004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B0D"/>
  </w:style>
  <w:style w:type="paragraph" w:styleId="NormalWeb">
    <w:name w:val="Normal (Web)"/>
    <w:basedOn w:val="Normal"/>
    <w:uiPriority w:val="99"/>
    <w:semiHidden/>
    <w:unhideWhenUsed/>
    <w:rsid w:val="004028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017051">
      <w:bodyDiv w:val="1"/>
      <w:marLeft w:val="0"/>
      <w:marRight w:val="0"/>
      <w:marTop w:val="0"/>
      <w:marBottom w:val="0"/>
      <w:divBdr>
        <w:top w:val="none" w:sz="0" w:space="0" w:color="auto"/>
        <w:left w:val="none" w:sz="0" w:space="0" w:color="auto"/>
        <w:bottom w:val="none" w:sz="0" w:space="0" w:color="auto"/>
        <w:right w:val="none" w:sz="0" w:space="0" w:color="auto"/>
      </w:divBdr>
    </w:div>
    <w:div w:id="148840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Cha17</b:Tag>
    <b:SourceType>Book</b:SourceType>
    <b:Guid>{49FCF3CF-2068-4F20-B465-B8C036A7CD1A}</b:Guid>
    <b:Title>The Flexible ELA Classroom: Practicals Tools for Differentiated Instructions in Grade 4-8</b:Title>
    <b:Year>2017</b:Year>
    <b:Author>
      <b:Author>
        <b:NameList>
          <b:Person>
            <b:Last>Chandler</b:Last>
            <b:First>A</b:First>
          </b:Person>
        </b:NameList>
      </b:Author>
    </b:Author>
    <b:City>New York</b:City>
    <b:Publisher>Routledge</b:Publisher>
    <b:RefOrder>1</b:RefOrder>
  </b:Source>
</b:Sources>
</file>

<file path=customXml/itemProps1.xml><?xml version="1.0" encoding="utf-8"?>
<ds:datastoreItem xmlns:ds="http://schemas.openxmlformats.org/officeDocument/2006/customXml" ds:itemID="{D5AFCBE4-DE0A-4821-ADBA-75165C5C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6</cp:revision>
  <dcterms:created xsi:type="dcterms:W3CDTF">2021-09-12T12:36:00Z</dcterms:created>
  <dcterms:modified xsi:type="dcterms:W3CDTF">2021-09-12T15:24:00Z</dcterms:modified>
</cp:coreProperties>
</file>